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787"/>
        <w:gridCol w:w="2467"/>
        <w:gridCol w:w="7295"/>
        <w:gridCol w:w="329"/>
      </w:tblGrid>
      <w:tr w:rsidR="00713222" w14:paraId="72A36083" w14:textId="77777777" w:rsidTr="0032152A">
        <w:trPr>
          <w:trHeight w:val="290"/>
        </w:trPr>
        <w:tc>
          <w:tcPr>
            <w:tcW w:w="10878" w:type="dxa"/>
            <w:gridSpan w:val="4"/>
          </w:tcPr>
          <w:p w14:paraId="0EB5E1C8" w14:textId="77777777" w:rsidR="00713222" w:rsidRPr="00BC6D34" w:rsidRDefault="00DB7BE8" w:rsidP="0032152A">
            <w:pPr>
              <w:pStyle w:val="Title"/>
              <w:jc w:val="center"/>
              <w:rPr>
                <w:b/>
                <w:sz w:val="60"/>
                <w:szCs w:val="60"/>
              </w:rPr>
            </w:pPr>
            <w:r w:rsidRPr="00BC6D34">
              <w:rPr>
                <w:b/>
                <w:color w:val="242852" w:themeColor="text2"/>
                <w:sz w:val="60"/>
                <w:szCs w:val="60"/>
              </w:rPr>
              <w:t xml:space="preserve">ExpressVote </w:t>
            </w:r>
            <w:r w:rsidR="00BC6D34" w:rsidRPr="00BC6D34">
              <w:rPr>
                <w:b/>
                <w:color w:val="242852" w:themeColor="text2"/>
                <w:sz w:val="60"/>
                <w:szCs w:val="60"/>
              </w:rPr>
              <w:t>Tabulator</w:t>
            </w:r>
            <w:r w:rsidR="00713222" w:rsidRPr="00BC6D34">
              <w:rPr>
                <w:b/>
                <w:color w:val="242852" w:themeColor="text2"/>
                <w:sz w:val="60"/>
                <w:szCs w:val="60"/>
              </w:rPr>
              <w:t xml:space="preserve"> Open Procedures</w:t>
            </w:r>
          </w:p>
        </w:tc>
      </w:tr>
      <w:tr w:rsidR="00A9264A" w14:paraId="0141B1D2" w14:textId="77777777" w:rsidTr="00012C9E">
        <w:trPr>
          <w:trHeight w:val="273"/>
        </w:trPr>
        <w:tc>
          <w:tcPr>
            <w:tcW w:w="787" w:type="dxa"/>
          </w:tcPr>
          <w:p w14:paraId="00BA7DE6" w14:textId="77777777" w:rsidR="00713222" w:rsidRPr="00713222" w:rsidRDefault="00713222" w:rsidP="0032152A">
            <w:pPr>
              <w:rPr>
                <w:rStyle w:val="SubtleEmphasis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4512A5CC" wp14:editId="776F583A">
                  <wp:extent cx="352425" cy="352425"/>
                  <wp:effectExtent l="0" t="0" r="0" b="9525"/>
                  <wp:docPr id="2" name="Graphic 2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gridSpan w:val="3"/>
            <w:vAlign w:val="center"/>
          </w:tcPr>
          <w:p w14:paraId="0D7CA139" w14:textId="528C8165" w:rsidR="00713222" w:rsidRPr="00B656E2" w:rsidRDefault="001E70D7" w:rsidP="0032152A">
            <w:pPr>
              <w:rPr>
                <w:rStyle w:val="SubtleEmphasis"/>
                <w:sz w:val="24"/>
              </w:rPr>
            </w:pPr>
            <w:r w:rsidRPr="001E70D7">
              <w:rPr>
                <w:rStyle w:val="SubtleEmphasis"/>
              </w:rPr>
              <w:t xml:space="preserve">Before </w:t>
            </w:r>
            <w:r w:rsidR="00012C9E">
              <w:rPr>
                <w:rStyle w:val="SubtleEmphasis"/>
              </w:rPr>
              <w:t>you begin</w:t>
            </w:r>
            <w:r w:rsidRPr="001E70D7">
              <w:rPr>
                <w:rStyle w:val="SubtleEmphasis"/>
              </w:rPr>
              <w:t xml:space="preserve">, be sure you have the barrel key and </w:t>
            </w:r>
            <w:r w:rsidR="00B03E31">
              <w:rPr>
                <w:rStyle w:val="SubtleEmphasis"/>
              </w:rPr>
              <w:t>Election Code</w:t>
            </w:r>
            <w:r w:rsidRPr="001E70D7">
              <w:rPr>
                <w:rStyle w:val="SubtleEmphasis"/>
              </w:rPr>
              <w:t>.</w:t>
            </w:r>
          </w:p>
        </w:tc>
      </w:tr>
      <w:tr w:rsidR="001E70D7" w14:paraId="7E203337" w14:textId="77777777" w:rsidTr="00775D20">
        <w:trPr>
          <w:gridAfter w:val="1"/>
          <w:wAfter w:w="329" w:type="dxa"/>
          <w:trHeight w:val="1098"/>
        </w:trPr>
        <w:tc>
          <w:tcPr>
            <w:tcW w:w="3254" w:type="dxa"/>
            <w:gridSpan w:val="2"/>
            <w:vAlign w:val="center"/>
          </w:tcPr>
          <w:p w14:paraId="504F876A" w14:textId="77777777" w:rsidR="00713222" w:rsidRDefault="001E70D7" w:rsidP="00321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9A2AF" wp14:editId="2752E3F9">
                  <wp:extent cx="1810987" cy="720027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" t="32711" r="5630"/>
                          <a:stretch/>
                        </pic:blipFill>
                        <pic:spPr bwMode="auto">
                          <a:xfrm>
                            <a:off x="0" y="0"/>
                            <a:ext cx="1816191" cy="72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160ABF99" w14:textId="317688E9" w:rsidR="00BC6D34" w:rsidRPr="000657A0" w:rsidRDefault="00BC6D34" w:rsidP="0032152A">
            <w:pPr>
              <w:pStyle w:val="ListParagraph"/>
              <w:numPr>
                <w:ilvl w:val="0"/>
                <w:numId w:val="7"/>
              </w:numPr>
            </w:pPr>
            <w:r w:rsidRPr="000657A0">
              <w:t>Raise the ExpressVote into voting position</w:t>
            </w:r>
            <w:r w:rsidR="003524B9" w:rsidRPr="000657A0">
              <w:t>. Using the barrel key,</w:t>
            </w:r>
            <w:r w:rsidR="00FB2063" w:rsidRPr="000657A0">
              <w:t xml:space="preserve"> </w:t>
            </w:r>
            <w:r w:rsidRPr="000657A0">
              <w:t>unlock and open the lid, position the privacy panels, and plug in the ExpressVote power cord.</w:t>
            </w:r>
          </w:p>
          <w:p w14:paraId="3564FBE4" w14:textId="77777777" w:rsidR="00713222" w:rsidRPr="000657A0" w:rsidRDefault="00BC6D34" w:rsidP="0032152A">
            <w:pPr>
              <w:pStyle w:val="ListParagraph"/>
            </w:pPr>
            <w:r w:rsidRPr="000657A0">
              <w:t>Verify the rear secure card container is empty.</w:t>
            </w:r>
          </w:p>
        </w:tc>
      </w:tr>
      <w:tr w:rsidR="001E70D7" w14:paraId="1DF78CB1" w14:textId="77777777" w:rsidTr="00775D20">
        <w:trPr>
          <w:gridAfter w:val="1"/>
          <w:wAfter w:w="329" w:type="dxa"/>
          <w:trHeight w:val="273"/>
        </w:trPr>
        <w:tc>
          <w:tcPr>
            <w:tcW w:w="3254" w:type="dxa"/>
            <w:gridSpan w:val="2"/>
            <w:vAlign w:val="center"/>
          </w:tcPr>
          <w:p w14:paraId="3459B992" w14:textId="77777777" w:rsidR="00713222" w:rsidRDefault="006654E4" w:rsidP="0032152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2009D7A" wp14:editId="1345213F">
                      <wp:simplePos x="0" y="0"/>
                      <wp:positionH relativeFrom="column">
                        <wp:posOffset>757867</wp:posOffset>
                      </wp:positionH>
                      <wp:positionV relativeFrom="paragraph">
                        <wp:posOffset>547119</wp:posOffset>
                      </wp:positionV>
                      <wp:extent cx="723072" cy="268581"/>
                      <wp:effectExtent l="12700" t="12700" r="13970" b="1143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072" cy="268581"/>
                                <a:chOff x="0" y="0"/>
                                <a:chExt cx="723072" cy="268581"/>
                              </a:xfrm>
                            </wpg:grpSpPr>
                            <wps:wsp>
                              <wps:cNvPr id="7" name="Oval 7"/>
                              <wps:cNvSpPr/>
                              <wps:spPr>
                                <a:xfrm>
                                  <a:off x="0" y="0"/>
                                  <a:ext cx="302895" cy="1562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Oval 10"/>
                              <wps:cNvSpPr/>
                              <wps:spPr>
                                <a:xfrm>
                                  <a:off x="413192" y="114911"/>
                                  <a:ext cx="309880" cy="1536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5699C" id="Group 11" o:spid="_x0000_s1026" style="position:absolute;margin-left:59.65pt;margin-top:43.1pt;width:56.95pt;height:21.15pt;z-index:251664384;mso-width-relative:margin;mso-height-relative:margin" coordsize="7230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osQQMAAMIKAAAOAAAAZHJzL2Uyb0RvYy54bWzsVttO3DAQfa/Uf7D8XnLZzV4iAkJQUCVU&#10;UKHi2TjORXJs1/aS3X59x3aSRYBoRaW+FB6CLzNnPMczZ314vO04emDatFIUODmIMWKCyrIVdYG/&#10;355/WmFkLBEl4VKwAu+YwcdHHz8c9ipnqWwkL5lGACJM3qsCN9aqPIoMbVhHzIFUTMBmJXVHLEx1&#10;HZWa9IDe8SiN40XUS10qLSkzBlbPwiY+8vhVxai9qirDLOIFhrNZ/9X+e+++0dEhyWtNVNPS4Rjk&#10;DafoSCsg6AR1RixBG90+g+paqqWRlT2gsotkVbWU+RwgmyR+ks2Flhvlc6nzvlYTTUDtE57eDEu/&#10;Plxr1JZwdwlGgnRwRz4sgjmQ06s6B5sLrW7UtR4W6jBz+W4r3bn/kAnaelp3E61saxGFxWU6i5cp&#10;RhS20sUqW3lkktMG7uaZF20+v+oXjUEjd7bpKL2CAjJ7jszfcXTTEMU89cblP3C0HCm6eiAcLQNB&#10;3mBix+QGiPpTamZxulpngZokW6SJr8gpRZIrbewFkx1ygwIzzltl3MFITh4ujYUbAevRyi0Led5y&#10;7uuaC9QD5atsmXkPI3lbul1nZ3R9f8o1gkwKvE7P4myM/cgMsLmAEI7dkJcf2R1nDoOLb6yC6oFL&#10;TkME17dsgiWUMmGTsNWQkoVoWQx/jjyA953uPPzMAzrkCk45YQ8AL2MHmMHeuTLf9pNz/NrBgvPk&#10;4SNLYSfnrhVSvwTAIashcrAfSQrUOJbuZbmDutEyiI5R9LyFS7wkxl4TDSoDegTKaa/gU3EJNyWH&#10;EUaN1D9fWnf2UNiwi1EPqlVg82NDNMOIfxFQ8utkPncy5yfzbJnCRD/euX+8IzbdqYTbh86H0/mh&#10;s7d8HFZadncgsCcuKmwRQSF2ganV4+TUBjUFiabs5MSbgbQpYi/FjaIO3LHqKvR2e0e0GirZgjp8&#10;lWObPavmYOs8hTzZWFm1vtT3vA58Q8s7kfoHvQ+tOeijb/7QqS4yyMPvu3+ezJI1aCBIYJLM10Fc&#10;oVYHqZvF69UKAjiJTLLZYjm2x6ivY4e/68BeMYKYjBrzrgP/vQ74FwE8lPxPyfCocy+xx3OvG/un&#10;59EvAAAA//8DAFBLAwQUAAYACAAAACEADDJfzuMAAAAPAQAADwAAAGRycy9kb3ducmV2LnhtbExP&#10;y2rDMBC8F/oPYgO9NfKDBNexHEL6OIVCk0LJTbE3tom1MpZiO3/f7am5LDvM7OxMtp5MKwbsXWNJ&#10;QTgPQCAVtmyoUvB9eH9OQDivqdStJVRwQwfr/PEh02lpR/rCYe8rwSbkUq2g9r5LpXRFjUa7ue2Q&#10;mDvb3mjPsK9k2euRzU0royBYSqMb4g+17nBbY3HZX42Cj1GPmzh8G3aX8/Z2PCw+f3YhKvU0m15X&#10;PDYrEB4n/38Bfx04P+Qc7GSvVDrRMg5fYpYqSJYRCBZEcczLiZkoWYDMM3nfI/8FAAD//wMAUEsB&#10;Ai0AFAAGAAgAAAAhALaDOJL+AAAA4QEAABMAAAAAAAAAAAAAAAAAAAAAAFtDb250ZW50X1R5cGVz&#10;XS54bWxQSwECLQAUAAYACAAAACEAOP0h/9YAAACUAQAACwAAAAAAAAAAAAAAAAAvAQAAX3JlbHMv&#10;LnJlbHNQSwECLQAUAAYACAAAACEAc5zKLEEDAADCCgAADgAAAAAAAAAAAAAAAAAuAgAAZHJzL2Uy&#10;b0RvYy54bWxQSwECLQAUAAYACAAAACEADDJfzuMAAAAPAQAADwAAAAAAAAAAAAAAAACbBQAAZHJz&#10;L2Rvd25yZXYueG1sUEsFBgAAAAAEAAQA8wAAAKsGAAAAAA==&#10;">
                      <v:oval id="Oval 7" o:spid="_x0000_s1027" style="position:absolute;width:302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BAxwAAAN8AAAAPAAAAZHJzL2Rvd25yZXYueG1sRI9Ba8JA&#10;FITvQv/D8gq96aYVYomuoaQUSkBR20OPj+wziWbfhuzWrP/eLRS8DAzDfMOs8mA6caHBtZYVPM8S&#10;EMSV1S3XCr6/PqavIJxH1thZJgVXcpCvHyYrzLQdeU+Xg69FhLDLUEHjfZ9J6aqGDLqZ7YljdrSD&#10;QR/tUEs94BjhppMvSZJKgy3HhQZ7Khqqzodfo2BzCttx7o60+wml6XFeFrsUlXp6DO/LKG9LEJ6C&#10;vzf+EZ9awQL+/sQvINc3AAAA//8DAFBLAQItABQABgAIAAAAIQDb4fbL7gAAAIUBAAATAAAAAAAA&#10;AAAAAAAAAAAAAABbQ29udGVudF9UeXBlc10ueG1sUEsBAi0AFAAGAAgAAAAhAFr0LFu/AAAAFQEA&#10;AAsAAAAAAAAAAAAAAAAAHwEAAF9yZWxzLy5yZWxzUEsBAi0AFAAGAAgAAAAhAJ1doEDHAAAA3wAA&#10;AA8AAAAAAAAAAAAAAAAABwIAAGRycy9kb3ducmV2LnhtbFBLBQYAAAAAAwADALcAAAD7AgAAAAA=&#10;" filled="f" strokecolor="#92d050" strokeweight="2.25pt">
                        <v:stroke joinstyle="miter"/>
                      </v:oval>
                      <v:oval id="Oval 10" o:spid="_x0000_s1028" style="position:absolute;left:4131;top:1149;width:3099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CsxwAAAOAAAAAPAAAAZHJzL2Rvd25yZXYueG1sRI9NawJB&#10;DIbvgv9hiNCbzraClNVZKYpQhIrVHnoMO9mPdiez7Ezd6b83h0Iv4Q0hz8uz2SbXqRsNofVs4HGR&#10;gSIuvW25NvBxPcyfQYWIbLHzTAZ+KcC2mE42mFs/8jvdLrFWAuGQo4Emxj7XOpQNOQwL3xPLrfKD&#10;wyjrUGs74Chw1+mnLFtphy1LQ4M97Roqvy8/zsDbVzqNy1DR+TMdXY/L4+68QmMeZmm/lvGyBhUp&#10;xf+PP8SrFQdRECEJoIs7AAAA//8DAFBLAQItABQABgAIAAAAIQDb4fbL7gAAAIUBAAATAAAAAAAA&#10;AAAAAAAAAAAAAABbQ29udGVudF9UeXBlc10ueG1sUEsBAi0AFAAGAAgAAAAhAFr0LFu/AAAAFQEA&#10;AAsAAAAAAAAAAAAAAAAAHwEAAF9yZWxzLy5yZWxzUEsBAi0AFAAGAAgAAAAhAMoIIKzHAAAA4AAA&#10;AA8AAAAAAAAAAAAAAAAABwIAAGRycy9kb3ducmV2LnhtbFBLBQYAAAAAAwADALcAAAD7AgAAAAA=&#10;" filled="f" strokecolor="#92d050" strokeweight="2.25pt">
                        <v:stroke joinstyle="miter"/>
                      </v:oval>
                    </v:group>
                  </w:pict>
                </mc:Fallback>
              </mc:AlternateContent>
            </w:r>
            <w:r w:rsidR="00A9264A">
              <w:rPr>
                <w:noProof/>
              </w:rPr>
              <w:drawing>
                <wp:inline distT="0" distB="0" distL="0" distR="0" wp14:anchorId="6B15351F" wp14:editId="14EADDBD">
                  <wp:extent cx="1828800" cy="8470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" t="13889" r="5525" b="8854"/>
                          <a:stretch/>
                        </pic:blipFill>
                        <pic:spPr bwMode="auto">
                          <a:xfrm>
                            <a:off x="0" y="0"/>
                            <a:ext cx="182880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7130E1CA" w14:textId="2529FAB2" w:rsidR="00BC6D34" w:rsidRPr="000657A0" w:rsidRDefault="00BC6D34" w:rsidP="0032152A">
            <w:pPr>
              <w:pStyle w:val="ListParagraph"/>
              <w:numPr>
                <w:ilvl w:val="0"/>
                <w:numId w:val="7"/>
              </w:numPr>
            </w:pPr>
            <w:r w:rsidRPr="000657A0">
              <w:t xml:space="preserve">Using the barrel key, </w:t>
            </w:r>
            <w:r w:rsidR="003524B9" w:rsidRPr="000657A0">
              <w:t>unlock and open</w:t>
            </w:r>
            <w:r w:rsidRPr="000657A0">
              <w:t xml:space="preserve"> the left side access </w:t>
            </w:r>
            <w:r w:rsidR="00970E2B" w:rsidRPr="000657A0">
              <w:t>door</w:t>
            </w:r>
            <w:r w:rsidRPr="000657A0">
              <w:t xml:space="preserve"> and verify the Election Definition flash drive is plugged in. </w:t>
            </w:r>
          </w:p>
          <w:p w14:paraId="7B52F4B8" w14:textId="77777777" w:rsidR="00BC6D34" w:rsidRPr="000657A0" w:rsidRDefault="00BC6D34" w:rsidP="0032152A">
            <w:pPr>
              <w:pStyle w:val="ListParagraph"/>
            </w:pPr>
            <w:r w:rsidRPr="000657A0">
              <w:t xml:space="preserve">Flip the Power Switch to </w:t>
            </w:r>
            <w:r w:rsidRPr="000657A0">
              <w:rPr>
                <w:b/>
              </w:rPr>
              <w:t>On</w:t>
            </w:r>
            <w:r w:rsidRPr="000657A0">
              <w:t xml:space="preserve"> and flip the Mode Switch to </w:t>
            </w:r>
            <w:r w:rsidRPr="000657A0">
              <w:rPr>
                <w:b/>
              </w:rPr>
              <w:t>Voter</w:t>
            </w:r>
            <w:r w:rsidRPr="000657A0">
              <w:t>.</w:t>
            </w:r>
          </w:p>
          <w:p w14:paraId="38833E3D" w14:textId="77777777" w:rsidR="00713222" w:rsidRPr="000657A0" w:rsidRDefault="00BC6D34" w:rsidP="0032152A">
            <w:pPr>
              <w:pStyle w:val="ListParagraph"/>
              <w:rPr>
                <w:i/>
              </w:rPr>
            </w:pPr>
            <w:r w:rsidRPr="000657A0">
              <w:t>Note:</w:t>
            </w:r>
            <w:r w:rsidRPr="000657A0">
              <w:rPr>
                <w:i/>
              </w:rPr>
              <w:t xml:space="preserve"> The system startup takes several minutes.</w:t>
            </w:r>
          </w:p>
        </w:tc>
      </w:tr>
      <w:tr w:rsidR="00794E91" w14:paraId="2E64A981" w14:textId="77777777" w:rsidTr="00775D20">
        <w:trPr>
          <w:gridAfter w:val="1"/>
          <w:wAfter w:w="329" w:type="dxa"/>
          <w:trHeight w:val="1125"/>
        </w:trPr>
        <w:tc>
          <w:tcPr>
            <w:tcW w:w="3254" w:type="dxa"/>
            <w:gridSpan w:val="2"/>
            <w:vAlign w:val="center"/>
          </w:tcPr>
          <w:p w14:paraId="3CDD36AC" w14:textId="77777777" w:rsidR="00713222" w:rsidRDefault="00BC6D34" w:rsidP="003215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1364E6" wp14:editId="44F131F3">
                  <wp:extent cx="1828800" cy="74113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8" b="11535"/>
                          <a:stretch/>
                        </pic:blipFill>
                        <pic:spPr bwMode="auto">
                          <a:xfrm>
                            <a:off x="0" y="0"/>
                            <a:ext cx="1828800" cy="74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0D872C32" w14:textId="60672582" w:rsidR="00BC6D34" w:rsidRPr="000657A0" w:rsidRDefault="00871037" w:rsidP="0032152A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0657A0">
              <w:t>For accessible voting, plug in ADA accessories. The keypad plugs into the left side access compartment and headphones on the front of the unit.</w:t>
            </w:r>
            <w:r w:rsidR="00BB7EA5" w:rsidRPr="000657A0">
              <w:br/>
              <w:t xml:space="preserve">Note: </w:t>
            </w:r>
            <w:r w:rsidR="00BB7EA5" w:rsidRPr="000657A0">
              <w:rPr>
                <w:i/>
              </w:rPr>
              <w:t xml:space="preserve">Be sure to close and </w:t>
            </w:r>
            <w:r w:rsidRPr="000657A0">
              <w:rPr>
                <w:i/>
              </w:rPr>
              <w:t>lock the compartment.</w:t>
            </w:r>
          </w:p>
          <w:p w14:paraId="15B72720" w14:textId="416099BB" w:rsidR="00713222" w:rsidRPr="000657A0" w:rsidRDefault="00713222" w:rsidP="0032152A">
            <w:pPr>
              <w:pStyle w:val="ListParagraph"/>
              <w:rPr>
                <w:i/>
              </w:rPr>
            </w:pPr>
          </w:p>
        </w:tc>
      </w:tr>
      <w:tr w:rsidR="00794E91" w14:paraId="0C2CE8FA" w14:textId="77777777" w:rsidTr="00775D20">
        <w:trPr>
          <w:gridAfter w:val="1"/>
          <w:wAfter w:w="329" w:type="dxa"/>
          <w:trHeight w:val="273"/>
        </w:trPr>
        <w:tc>
          <w:tcPr>
            <w:tcW w:w="3254" w:type="dxa"/>
            <w:gridSpan w:val="2"/>
            <w:vAlign w:val="center"/>
          </w:tcPr>
          <w:p w14:paraId="66C77A26" w14:textId="3F85984A" w:rsidR="00713222" w:rsidRDefault="00F25534" w:rsidP="00F255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3B0E4" wp14:editId="6605D0ED">
                  <wp:extent cx="1827530" cy="885526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3" b="7662"/>
                          <a:stretch/>
                        </pic:blipFill>
                        <pic:spPr bwMode="auto">
                          <a:xfrm>
                            <a:off x="0" y="0"/>
                            <a:ext cx="1828800" cy="88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  <w:vAlign w:val="center"/>
          </w:tcPr>
          <w:p w14:paraId="0DA5FE2A" w14:textId="5570A489" w:rsidR="00BC6D34" w:rsidRPr="000657A0" w:rsidRDefault="00BC6D34" w:rsidP="0032152A">
            <w:pPr>
              <w:pStyle w:val="ListParagraph"/>
              <w:numPr>
                <w:ilvl w:val="0"/>
                <w:numId w:val="7"/>
              </w:numPr>
            </w:pPr>
            <w:r w:rsidRPr="000657A0">
              <w:t xml:space="preserve">Enter the </w:t>
            </w:r>
            <w:r w:rsidR="00B03E31" w:rsidRPr="000657A0">
              <w:t>Election Code</w:t>
            </w:r>
            <w:r w:rsidRPr="000657A0">
              <w:t xml:space="preserve"> when prompted. </w:t>
            </w:r>
          </w:p>
          <w:p w14:paraId="34145C7D" w14:textId="6C1AB123" w:rsidR="00713222" w:rsidRPr="000657A0" w:rsidRDefault="00BC6D34" w:rsidP="0032152A">
            <w:pPr>
              <w:pStyle w:val="ListParagraph"/>
            </w:pPr>
            <w:r w:rsidRPr="000657A0">
              <w:t>T</w:t>
            </w:r>
            <w:r w:rsidR="00971016" w:rsidRPr="000657A0">
              <w:t>hen t</w:t>
            </w:r>
            <w:r w:rsidRPr="000657A0">
              <w:t xml:space="preserve">ouch </w:t>
            </w:r>
            <w:r w:rsidRPr="000657A0">
              <w:rPr>
                <w:b/>
              </w:rPr>
              <w:t>Accept</w:t>
            </w:r>
            <w:r w:rsidRPr="000657A0">
              <w:t>.</w:t>
            </w:r>
          </w:p>
        </w:tc>
      </w:tr>
      <w:tr w:rsidR="00794E91" w14:paraId="4D38F573" w14:textId="77777777" w:rsidTr="00F25534">
        <w:trPr>
          <w:gridAfter w:val="1"/>
          <w:wAfter w:w="329" w:type="dxa"/>
          <w:trHeight w:val="1697"/>
        </w:trPr>
        <w:tc>
          <w:tcPr>
            <w:tcW w:w="3254" w:type="dxa"/>
            <w:gridSpan w:val="2"/>
            <w:vAlign w:val="center"/>
          </w:tcPr>
          <w:p w14:paraId="31F26FD3" w14:textId="77777777" w:rsidR="00713222" w:rsidRDefault="00BC6D34" w:rsidP="0032152A">
            <w:pPr>
              <w:jc w:val="center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38DC55D" wp14:editId="4E4A9F1C">
                  <wp:extent cx="1813053" cy="100259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as a Tabulator Open and Close Ready For Votin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53" cy="10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402876D5" w14:textId="1A44AE9A" w:rsidR="001601DB" w:rsidRPr="000657A0" w:rsidRDefault="00EE3B6C" w:rsidP="0032152A">
            <w:pPr>
              <w:pStyle w:val="ListParagraph"/>
              <w:numPr>
                <w:ilvl w:val="0"/>
                <w:numId w:val="7"/>
              </w:numPr>
            </w:pPr>
            <w:r>
              <w:t>Confirm</w:t>
            </w:r>
            <w:r w:rsidR="00874431" w:rsidRPr="000657A0">
              <w:t xml:space="preserve"> the unit is plugged into power and</w:t>
            </w:r>
            <w:r w:rsidR="001601DB" w:rsidRPr="000657A0">
              <w:t xml:space="preserve"> that</w:t>
            </w:r>
            <w:r w:rsidR="00874431" w:rsidRPr="000657A0">
              <w:t xml:space="preserve"> the election and poll names are accurate. </w:t>
            </w:r>
            <w:r>
              <w:t>Gre</w:t>
            </w:r>
            <w:r w:rsidR="009F26F4">
              <w:t>en check marks display next to s</w:t>
            </w:r>
            <w:r>
              <w:t>tatus items that are loaded and functioning.</w:t>
            </w:r>
          </w:p>
          <w:p w14:paraId="2D90417E" w14:textId="77777777" w:rsidR="001601DB" w:rsidRPr="000657A0" w:rsidRDefault="00874431" w:rsidP="001601DB">
            <w:pPr>
              <w:pStyle w:val="ListParagraph"/>
            </w:pPr>
            <w:r w:rsidRPr="000657A0">
              <w:t>Confirm the date and time are co</w:t>
            </w:r>
            <w:r w:rsidR="00D53855" w:rsidRPr="000657A0">
              <w:t>rrect at the top of the screen.</w:t>
            </w:r>
            <w:r w:rsidR="001601DB" w:rsidRPr="000657A0">
              <w:t xml:space="preserve"> </w:t>
            </w:r>
          </w:p>
          <w:p w14:paraId="28046F92" w14:textId="213B31E8" w:rsidR="000D27EA" w:rsidRPr="000657A0" w:rsidRDefault="00E34133" w:rsidP="000D27EA">
            <w:pPr>
              <w:pStyle w:val="ListParagraph"/>
            </w:pPr>
            <w:r>
              <w:t xml:space="preserve">Note: </w:t>
            </w:r>
            <w:r w:rsidRPr="00E34133">
              <w:rPr>
                <w:i/>
              </w:rPr>
              <w:t>At this stage,</w:t>
            </w:r>
            <w:r>
              <w:t xml:space="preserve"> </w:t>
            </w:r>
            <w:r w:rsidR="009F26F4">
              <w:rPr>
                <w:i/>
              </w:rPr>
              <w:t>the screen will read,</w:t>
            </w:r>
            <w:r w:rsidR="000D27EA" w:rsidRPr="00E34133">
              <w:rPr>
                <w:i/>
              </w:rPr>
              <w:t xml:space="preserve"> “</w:t>
            </w:r>
            <w:r w:rsidR="009F26F4">
              <w:rPr>
                <w:i/>
              </w:rPr>
              <w:t xml:space="preserve">Status: </w:t>
            </w:r>
            <w:r w:rsidR="000D27EA" w:rsidRPr="00E34133">
              <w:rPr>
                <w:i/>
              </w:rPr>
              <w:t>Poll Not Open” and “Master Media</w:t>
            </w:r>
            <w:r w:rsidR="00096166">
              <w:rPr>
                <w:i/>
              </w:rPr>
              <w:t>:</w:t>
            </w:r>
            <w:r w:rsidR="000D27EA" w:rsidRPr="00E34133">
              <w:rPr>
                <w:i/>
              </w:rPr>
              <w:t xml:space="preserve"> Not Inserted”</w:t>
            </w:r>
            <w:r w:rsidR="00AF06B3">
              <w:rPr>
                <w:i/>
              </w:rPr>
              <w:t xml:space="preserve"> with a red X.</w:t>
            </w:r>
            <w:r w:rsidR="000D27EA" w:rsidRPr="00E34133">
              <w:rPr>
                <w:i/>
              </w:rPr>
              <w:t xml:space="preserve"> </w:t>
            </w:r>
          </w:p>
        </w:tc>
      </w:tr>
      <w:tr w:rsidR="00794E91" w14:paraId="744BE818" w14:textId="77777777" w:rsidTr="00F34D79">
        <w:trPr>
          <w:gridAfter w:val="1"/>
          <w:wAfter w:w="329" w:type="dxa"/>
          <w:trHeight w:val="1292"/>
        </w:trPr>
        <w:tc>
          <w:tcPr>
            <w:tcW w:w="3254" w:type="dxa"/>
            <w:gridSpan w:val="2"/>
            <w:vAlign w:val="center"/>
          </w:tcPr>
          <w:p w14:paraId="1D2D2C93" w14:textId="25CD00B4" w:rsidR="00713222" w:rsidRPr="00A9264A" w:rsidRDefault="00775D20" w:rsidP="0032152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4A0B230" wp14:editId="3DBF4E35">
                  <wp:extent cx="1827777" cy="858741"/>
                  <wp:effectExtent l="0" t="0" r="127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as a Tabulator Open and Close Ready For Voting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00"/>
                          <a:stretch/>
                        </pic:blipFill>
                        <pic:spPr bwMode="auto">
                          <a:xfrm>
                            <a:off x="0" y="0"/>
                            <a:ext cx="1828798" cy="85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</w:tcPr>
          <w:p w14:paraId="6913B72D" w14:textId="72895487" w:rsidR="00BC6D34" w:rsidRPr="000657A0" w:rsidRDefault="00E34133" w:rsidP="0032152A">
            <w:pPr>
              <w:pStyle w:val="ListParagraph"/>
              <w:numPr>
                <w:ilvl w:val="0"/>
                <w:numId w:val="7"/>
              </w:numPr>
            </w:pPr>
            <w:r>
              <w:t>Using the barrel key,</w:t>
            </w:r>
            <w:r w:rsidR="003524B9" w:rsidRPr="000657A0">
              <w:t xml:space="preserve"> </w:t>
            </w:r>
            <w:r w:rsidR="00BC6D34" w:rsidRPr="000657A0">
              <w:t xml:space="preserve">unlock </w:t>
            </w:r>
            <w:r w:rsidR="003524B9" w:rsidRPr="000657A0">
              <w:t xml:space="preserve">and open </w:t>
            </w:r>
            <w:r w:rsidR="00BC6D34" w:rsidRPr="000657A0">
              <w:t xml:space="preserve">the master media </w:t>
            </w:r>
            <w:r w:rsidR="00D53855" w:rsidRPr="000657A0">
              <w:t>door</w:t>
            </w:r>
            <w:r>
              <w:t xml:space="preserve"> on the front of the kiosk</w:t>
            </w:r>
            <w:r w:rsidR="00BC6D34" w:rsidRPr="000657A0">
              <w:t xml:space="preserve"> and insert the Master Media flash drive. </w:t>
            </w:r>
          </w:p>
          <w:p w14:paraId="7CD74D13" w14:textId="77777777" w:rsidR="00713222" w:rsidRPr="000657A0" w:rsidRDefault="000D27EA" w:rsidP="0032152A">
            <w:pPr>
              <w:pStyle w:val="ListParagraph"/>
            </w:pPr>
            <w:r w:rsidRPr="000657A0">
              <w:t>When prompted,</w:t>
            </w:r>
            <w:r w:rsidR="00BC6D34" w:rsidRPr="000657A0">
              <w:t xml:space="preserve"> remove the Master Media flas</w:t>
            </w:r>
            <w:bookmarkStart w:id="0" w:name="_GoBack"/>
            <w:bookmarkEnd w:id="0"/>
            <w:r w:rsidR="00BC6D34" w:rsidRPr="000657A0">
              <w:t xml:space="preserve">h drive and lock the </w:t>
            </w:r>
            <w:r w:rsidR="00D53855" w:rsidRPr="000657A0">
              <w:t>master media door</w:t>
            </w:r>
            <w:r w:rsidR="00BC6D34" w:rsidRPr="000657A0">
              <w:t>.</w:t>
            </w:r>
          </w:p>
          <w:p w14:paraId="346726E5" w14:textId="14A1E02C" w:rsidR="000D27EA" w:rsidRPr="000657A0" w:rsidRDefault="009413AE" w:rsidP="0032152A">
            <w:pPr>
              <w:pStyle w:val="ListParagraph"/>
            </w:pPr>
            <w:r w:rsidRPr="000657A0">
              <w:t>Touch</w:t>
            </w:r>
            <w:r w:rsidR="000D27EA" w:rsidRPr="000657A0">
              <w:t xml:space="preserve"> </w:t>
            </w:r>
            <w:r w:rsidR="000D27EA" w:rsidRPr="000657A0">
              <w:rPr>
                <w:b/>
              </w:rPr>
              <w:t>Open</w:t>
            </w:r>
            <w:r w:rsidR="000D27EA" w:rsidRPr="000657A0">
              <w:t xml:space="preserve"> to finish opening the polls.</w:t>
            </w:r>
          </w:p>
        </w:tc>
      </w:tr>
      <w:tr w:rsidR="00BC6D34" w14:paraId="2E8EB4D6" w14:textId="77777777" w:rsidTr="00775D20">
        <w:trPr>
          <w:gridAfter w:val="1"/>
          <w:wAfter w:w="329" w:type="dxa"/>
          <w:trHeight w:val="1143"/>
        </w:trPr>
        <w:tc>
          <w:tcPr>
            <w:tcW w:w="3254" w:type="dxa"/>
            <w:gridSpan w:val="2"/>
            <w:vAlign w:val="center"/>
          </w:tcPr>
          <w:p w14:paraId="1F13D6CF" w14:textId="77777777" w:rsidR="00BC6D34" w:rsidRDefault="006654E4" w:rsidP="0032152A">
            <w:pPr>
              <w:jc w:val="center"/>
            </w:pPr>
            <w:r>
              <w:rPr>
                <w:noProof/>
                <w:sz w:val="28"/>
              </w:rPr>
              <w:drawing>
                <wp:inline distT="0" distB="0" distL="0" distR="0" wp14:anchorId="3CFA9BDA" wp14:editId="05B1D6D2">
                  <wp:extent cx="1828800" cy="100259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xpressVote as a Tabulator Open and Close Print Total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5" w:type="dxa"/>
            <w:shd w:val="clear" w:color="auto" w:fill="F2F2F2" w:themeFill="background1" w:themeFillShade="F2"/>
            <w:vAlign w:val="center"/>
          </w:tcPr>
          <w:p w14:paraId="572480DD" w14:textId="6C7F0355" w:rsidR="00BC6D34" w:rsidRPr="000657A0" w:rsidRDefault="00BC6D34" w:rsidP="0032152A">
            <w:pPr>
              <w:pStyle w:val="ListParagraph"/>
              <w:numPr>
                <w:ilvl w:val="0"/>
                <w:numId w:val="7"/>
              </w:numPr>
            </w:pPr>
            <w:r w:rsidRPr="000657A0">
              <w:t xml:space="preserve">When all ExpressVote units are open, reinsert the Master Media flash drive and follow on-screen prompts to print Zero Totals </w:t>
            </w:r>
            <w:r w:rsidR="00B82FED" w:rsidRPr="000657A0">
              <w:t>r</w:t>
            </w:r>
            <w:r w:rsidRPr="000657A0">
              <w:t>eport.</w:t>
            </w:r>
          </w:p>
          <w:p w14:paraId="2E708AEF" w14:textId="77777777" w:rsidR="00BC6D34" w:rsidRPr="000657A0" w:rsidRDefault="00BC6D34" w:rsidP="0032152A">
            <w:pPr>
              <w:pStyle w:val="ListParagraph"/>
            </w:pPr>
            <w:r w:rsidRPr="000657A0">
              <w:t>Remove the Master Media flash drive and lock the compartment.</w:t>
            </w:r>
          </w:p>
        </w:tc>
      </w:tr>
      <w:tr w:rsidR="00713222" w14:paraId="5A6B371E" w14:textId="77777777" w:rsidTr="0032152A">
        <w:trPr>
          <w:trHeight w:val="273"/>
        </w:trPr>
        <w:tc>
          <w:tcPr>
            <w:tcW w:w="10878" w:type="dxa"/>
            <w:gridSpan w:val="4"/>
          </w:tcPr>
          <w:p w14:paraId="33BC508E" w14:textId="61B270C9" w:rsidR="00713222" w:rsidRDefault="00713222" w:rsidP="0032152A">
            <w:pPr>
              <w:pStyle w:val="ListParagraph"/>
              <w:jc w:val="center"/>
            </w:pPr>
            <w:r w:rsidRPr="00713222">
              <w:rPr>
                <w:color w:val="596984" w:themeColor="accent4" w:themeShade="BF"/>
                <w:sz w:val="36"/>
              </w:rPr>
              <w:t xml:space="preserve">The </w:t>
            </w:r>
            <w:r w:rsidR="00A9264A">
              <w:rPr>
                <w:color w:val="596984" w:themeColor="accent4" w:themeShade="BF"/>
                <w:sz w:val="36"/>
              </w:rPr>
              <w:t>ExpressVote</w:t>
            </w:r>
            <w:r w:rsidRPr="00713222">
              <w:rPr>
                <w:color w:val="596984" w:themeColor="accent4" w:themeShade="BF"/>
                <w:sz w:val="36"/>
              </w:rPr>
              <w:t xml:space="preserve"> is now </w:t>
            </w:r>
            <w:r w:rsidR="006353E3">
              <w:rPr>
                <w:color w:val="596984" w:themeColor="accent4" w:themeShade="BF"/>
                <w:sz w:val="36"/>
              </w:rPr>
              <w:t>open</w:t>
            </w:r>
            <w:r w:rsidRPr="00713222">
              <w:rPr>
                <w:color w:val="596984" w:themeColor="accent4" w:themeShade="BF"/>
                <w:sz w:val="36"/>
              </w:rPr>
              <w:t>.</w:t>
            </w:r>
          </w:p>
        </w:tc>
      </w:tr>
      <w:tr w:rsidR="00713222" w14:paraId="35B64426" w14:textId="77777777" w:rsidTr="0032152A">
        <w:trPr>
          <w:trHeight w:val="273"/>
        </w:trPr>
        <w:tc>
          <w:tcPr>
            <w:tcW w:w="10878" w:type="dxa"/>
            <w:gridSpan w:val="4"/>
          </w:tcPr>
          <w:p w14:paraId="5E2E6A70" w14:textId="4FB57328" w:rsidR="00713222" w:rsidRPr="00506B42" w:rsidRDefault="006353E3" w:rsidP="00775D20">
            <w:pPr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="00506B42" w:rsidRPr="009B656A">
              <w:rPr>
                <w:rFonts w:ascii="Gill Sans MT" w:hAnsi="Gill Sans MT"/>
                <w:i/>
                <w:sz w:val="16"/>
                <w:szCs w:val="16"/>
              </w:rPr>
              <w:t>*DISCLAIMER: These procedures are guidelines. Any requirements outlined by the jurisdiction must be followed.</w:t>
            </w:r>
          </w:p>
        </w:tc>
      </w:tr>
    </w:tbl>
    <w:tbl>
      <w:tblPr>
        <w:tblStyle w:val="TableGrid"/>
        <w:tblpPr w:leftFromText="180" w:rightFromText="180" w:vertAnchor="text" w:horzAnchor="margin" w:tblpY="20"/>
        <w:tblW w:w="10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237"/>
        <w:gridCol w:w="2694"/>
        <w:gridCol w:w="6947"/>
      </w:tblGrid>
      <w:tr w:rsidR="00BC714B" w14:paraId="2A8621CC" w14:textId="77777777" w:rsidTr="00BC714B">
        <w:trPr>
          <w:trHeight w:val="290"/>
        </w:trPr>
        <w:tc>
          <w:tcPr>
            <w:tcW w:w="10878" w:type="dxa"/>
            <w:gridSpan w:val="3"/>
          </w:tcPr>
          <w:p w14:paraId="4322D65A" w14:textId="77777777" w:rsidR="00BC714B" w:rsidRPr="00BC6D34" w:rsidRDefault="00BC714B" w:rsidP="00BC714B">
            <w:pPr>
              <w:pStyle w:val="Title"/>
              <w:jc w:val="center"/>
              <w:rPr>
                <w:b/>
                <w:sz w:val="60"/>
                <w:szCs w:val="60"/>
              </w:rPr>
            </w:pPr>
            <w:r w:rsidRPr="00BC6D34">
              <w:rPr>
                <w:b/>
                <w:color w:val="242852" w:themeColor="text2"/>
                <w:sz w:val="60"/>
                <w:szCs w:val="60"/>
              </w:rPr>
              <w:lastRenderedPageBreak/>
              <w:t xml:space="preserve">ExpressVote </w:t>
            </w:r>
            <w:r>
              <w:rPr>
                <w:b/>
                <w:color w:val="242852" w:themeColor="text2"/>
                <w:sz w:val="60"/>
                <w:szCs w:val="60"/>
              </w:rPr>
              <w:t>Tabulator</w:t>
            </w:r>
            <w:r w:rsidRPr="00BC6D34">
              <w:rPr>
                <w:b/>
                <w:color w:val="242852" w:themeColor="text2"/>
                <w:sz w:val="60"/>
                <w:szCs w:val="60"/>
              </w:rPr>
              <w:t xml:space="preserve"> Close Procedures</w:t>
            </w:r>
          </w:p>
        </w:tc>
      </w:tr>
      <w:tr w:rsidR="00096166" w14:paraId="0B851E52" w14:textId="77777777" w:rsidTr="00096166">
        <w:trPr>
          <w:trHeight w:val="532"/>
        </w:trPr>
        <w:tc>
          <w:tcPr>
            <w:tcW w:w="1237" w:type="dxa"/>
          </w:tcPr>
          <w:p w14:paraId="5C6E93A0" w14:textId="48C88B28" w:rsidR="00096166" w:rsidRPr="00BC714B" w:rsidRDefault="00096166" w:rsidP="00096166">
            <w:pPr>
              <w:jc w:val="center"/>
              <w:rPr>
                <w:rStyle w:val="SubtleEmphasis"/>
                <w:i w:val="0"/>
                <w:sz w:val="20"/>
              </w:rPr>
            </w:pPr>
            <w:r>
              <w:rPr>
                <w:i/>
                <w:iCs/>
                <w:noProof/>
                <w:color w:val="404040" w:themeColor="text1" w:themeTint="BF"/>
              </w:rPr>
              <w:drawing>
                <wp:inline distT="0" distB="0" distL="0" distR="0" wp14:anchorId="508F672E" wp14:editId="28762DE6">
                  <wp:extent cx="352425" cy="352425"/>
                  <wp:effectExtent l="0" t="0" r="0" b="9525"/>
                  <wp:docPr id="6" name="Graphic 6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formation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1" w:type="dxa"/>
            <w:gridSpan w:val="2"/>
            <w:vAlign w:val="center"/>
          </w:tcPr>
          <w:p w14:paraId="742A0816" w14:textId="518B71B5" w:rsidR="00096166" w:rsidRPr="00096166" w:rsidRDefault="00096166" w:rsidP="00096166">
            <w:pPr>
              <w:rPr>
                <w:rStyle w:val="SubtleEmphasis"/>
              </w:rPr>
            </w:pPr>
            <w:r w:rsidRPr="000657A0">
              <w:rPr>
                <w:i/>
              </w:rPr>
              <w:t xml:space="preserve">Before you begin, </w:t>
            </w:r>
            <w:r>
              <w:rPr>
                <w:i/>
              </w:rPr>
              <w:t>be sure you have the barrel key.</w:t>
            </w:r>
          </w:p>
        </w:tc>
      </w:tr>
      <w:tr w:rsidR="00096166" w:rsidRPr="009942E9" w14:paraId="60F2D6EF" w14:textId="77777777" w:rsidTr="00BC714B">
        <w:trPr>
          <w:trHeight w:val="1305"/>
        </w:trPr>
        <w:tc>
          <w:tcPr>
            <w:tcW w:w="3931" w:type="dxa"/>
            <w:gridSpan w:val="2"/>
          </w:tcPr>
          <w:p w14:paraId="0CE8D9AD" w14:textId="77777777" w:rsidR="00096166" w:rsidRDefault="00096166" w:rsidP="00096166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73E15A10" wp14:editId="320199C2">
                  <wp:extent cx="1828800" cy="101129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Marketing\1_Products, Services, &amp; Software Material\Services\Polls OpenClose\ExpressVoteScreens\Main Menu Close Poll Mach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1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5BF389ED" w14:textId="77777777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 xml:space="preserve">Using the barrel key, open the left side access door and flip the Mode switch to </w:t>
            </w:r>
            <w:r w:rsidRPr="000657A0">
              <w:rPr>
                <w:b/>
              </w:rPr>
              <w:t>Official</w:t>
            </w:r>
            <w:r w:rsidRPr="000657A0">
              <w:t xml:space="preserve">. </w:t>
            </w:r>
          </w:p>
          <w:p w14:paraId="28FF3F43" w14:textId="77777777" w:rsidR="00096166" w:rsidRPr="000657A0" w:rsidRDefault="00096166" w:rsidP="00096166">
            <w:pPr>
              <w:pStyle w:val="ListParagraph"/>
            </w:pPr>
            <w:r w:rsidRPr="000657A0">
              <w:t xml:space="preserve">On screen, touch </w:t>
            </w:r>
            <w:r w:rsidRPr="000657A0">
              <w:rPr>
                <w:b/>
              </w:rPr>
              <w:t>Close Poll</w:t>
            </w:r>
            <w:r w:rsidRPr="000657A0">
              <w:t>, then</w:t>
            </w:r>
            <w:r w:rsidRPr="000657A0">
              <w:rPr>
                <w:b/>
              </w:rPr>
              <w:t xml:space="preserve"> Close</w:t>
            </w:r>
            <w:r w:rsidRPr="000657A0">
              <w:t xml:space="preserve">. </w:t>
            </w:r>
          </w:p>
          <w:p w14:paraId="632AB1F9" w14:textId="77777777" w:rsidR="00096166" w:rsidRPr="000657A0" w:rsidRDefault="00096166" w:rsidP="00096166">
            <w:pPr>
              <w:pStyle w:val="ListParagraph"/>
            </w:pPr>
            <w:r w:rsidRPr="000657A0">
              <w:t>If applicable, unplug ADA accessories and store appropriately.</w:t>
            </w:r>
          </w:p>
          <w:p w14:paraId="77FA85FB" w14:textId="77777777" w:rsidR="00096166" w:rsidRPr="000657A0" w:rsidRDefault="00096166" w:rsidP="00096166">
            <w:pPr>
              <w:pStyle w:val="ListParagraph"/>
            </w:pPr>
            <w:r w:rsidRPr="000657A0">
              <w:t>Close and lock the left side access door.</w:t>
            </w:r>
          </w:p>
        </w:tc>
      </w:tr>
      <w:tr w:rsidR="00096166" w:rsidRPr="009942E9" w14:paraId="7900FFD9" w14:textId="77777777" w:rsidTr="00BC714B">
        <w:trPr>
          <w:trHeight w:val="273"/>
        </w:trPr>
        <w:tc>
          <w:tcPr>
            <w:tcW w:w="3931" w:type="dxa"/>
            <w:gridSpan w:val="2"/>
            <w:vAlign w:val="center"/>
          </w:tcPr>
          <w:p w14:paraId="5F2C6644" w14:textId="62F3AA80" w:rsidR="00096166" w:rsidRDefault="00096166" w:rsidP="00096166">
            <w:pPr>
              <w:jc w:val="center"/>
              <w:rPr>
                <w:noProof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8E0CB77" wp14:editId="22EA5B57">
                  <wp:extent cx="1827777" cy="858741"/>
                  <wp:effectExtent l="0" t="0" r="127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as a Tabulator Open and Close Ready For Voting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00"/>
                          <a:stretch/>
                        </pic:blipFill>
                        <pic:spPr bwMode="auto">
                          <a:xfrm>
                            <a:off x="0" y="0"/>
                            <a:ext cx="1828798" cy="85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6414C136" w14:textId="1EA2E007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 xml:space="preserve">Using the barrel key, unlock and open the master media </w:t>
            </w:r>
            <w:r>
              <w:t>door</w:t>
            </w:r>
            <w:r w:rsidRPr="000657A0">
              <w:t xml:space="preserve"> on the front of the kiosk and insert the Master Media flash drive. </w:t>
            </w:r>
          </w:p>
          <w:p w14:paraId="455C1791" w14:textId="0B735F1E" w:rsidR="00096166" w:rsidRPr="000657A0" w:rsidRDefault="00096166" w:rsidP="00096166">
            <w:pPr>
              <w:pStyle w:val="ListParagraph"/>
            </w:pPr>
            <w:r w:rsidRPr="000657A0">
              <w:t xml:space="preserve">Follow the on-screen prompts. </w:t>
            </w:r>
          </w:p>
        </w:tc>
      </w:tr>
      <w:tr w:rsidR="00096166" w:rsidRPr="009942E9" w14:paraId="01ED5BE9" w14:textId="77777777" w:rsidTr="00BC714B">
        <w:trPr>
          <w:trHeight w:val="273"/>
        </w:trPr>
        <w:tc>
          <w:tcPr>
            <w:tcW w:w="3931" w:type="dxa"/>
            <w:gridSpan w:val="2"/>
            <w:vAlign w:val="center"/>
          </w:tcPr>
          <w:p w14:paraId="3664106F" w14:textId="77777777" w:rsidR="00096166" w:rsidRDefault="00096166" w:rsidP="000961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C2D27" wp14:editId="29619311">
                  <wp:extent cx="1828800" cy="1002591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pressVote as a Tabulator Open and Close Print Voting Result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37D73BAE" w14:textId="77777777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 xml:space="preserve">When all ExpressVote units are closed, reinsert the Master Media flash drive. </w:t>
            </w:r>
            <w:r w:rsidRPr="000657A0">
              <w:br/>
              <w:t>Follow prompts to print Voting Results.</w:t>
            </w:r>
          </w:p>
          <w:p w14:paraId="57195561" w14:textId="77777777" w:rsidR="00096166" w:rsidRPr="000657A0" w:rsidRDefault="00096166" w:rsidP="00096166">
            <w:pPr>
              <w:pStyle w:val="ListParagraph"/>
            </w:pPr>
            <w:r w:rsidRPr="000657A0">
              <w:t xml:space="preserve">After printing is complete, touch </w:t>
            </w:r>
            <w:r w:rsidRPr="000657A0">
              <w:rPr>
                <w:b/>
              </w:rPr>
              <w:t>Cancel</w:t>
            </w:r>
            <w:r w:rsidRPr="000657A0">
              <w:t>.</w:t>
            </w:r>
          </w:p>
        </w:tc>
      </w:tr>
      <w:tr w:rsidR="00096166" w:rsidRPr="009942E9" w14:paraId="552A92B0" w14:textId="77777777" w:rsidTr="00BC714B">
        <w:trPr>
          <w:trHeight w:val="273"/>
        </w:trPr>
        <w:tc>
          <w:tcPr>
            <w:tcW w:w="3931" w:type="dxa"/>
            <w:gridSpan w:val="2"/>
            <w:vAlign w:val="center"/>
          </w:tcPr>
          <w:p w14:paraId="09EB9BD1" w14:textId="0574A289" w:rsidR="00096166" w:rsidRDefault="00096166" w:rsidP="0009616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9D058D3" wp14:editId="0B00C664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100330</wp:posOffset>
                      </wp:positionV>
                      <wp:extent cx="524510" cy="472440"/>
                      <wp:effectExtent l="12700" t="12700" r="8890" b="1016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7244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855E83" id="Oval 17" o:spid="_x0000_s1026" style="position:absolute;margin-left:69.85pt;margin-top:7.9pt;width:41.3pt;height:3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FSmwIAAI4FAAAOAAAAZHJzL2Uyb0RvYy54bWysVE1v2zAMvQ/YfxB0X+0Y8dIGdYogRYcB&#10;RVu0HXpWZCkWIIuapMTJfv0o2XGDNdhhWA6KaJKP4uPH9c2+1WQnnFdgKjq5yCkRhkOtzKaiP17v&#10;vlxS4gMzNdNgREUPwtObxedP152diwIa0LVwBEGMn3e2ok0Idp5lnjeiZf4CrDColOBaFlB0m6x2&#10;rEP0VmdFnn/NOnC1dcCF9/j1tlfSRcKXUvDwKKUXgeiK4ttCOl061/HMFtdsvnHMNooPz2D/8IqW&#10;KYNBR6hbFhjZOvUBqlXcgQcZLji0GUipuEg5YDaT/I9sXhpmRcoFyfF2pMn/P1j+sHtyRNVYuxkl&#10;hrVYo8cd0wRF5Kazfo4mL/bJDZLHa0x0L10b/zEFsk98HkY+xT4Qjh/LYlpOkHWOqumsmE4T39m7&#10;s3U+fBPQknipqNBaWR8zZnO2u/cBY6L10Sp+NnCntE5V04Z0FS0uy1mZPDxoVUdttPNus15pRzCV&#10;il4Vt3l5jH1ihtjaYIiYZZ9XuoWDFhFDm2chkRvMpOgjxK4UIyzjXJgw6VUNq0UfrczxF8lD+NTH&#10;0SNJCTAiS3zliD0AnMfuYQb76CpSU4/O+d8e1juPHikymDA6t8qAOwegMashcm9/JKmnJrK0hvqA&#10;neOgHylv+Z3CIt4zH56YwxnCuuNeCI94SA1YKRhulDTgfp37Hu2xtVFLSYczWVH/c8ucoER/N9j0&#10;V5PYQiQkYVrOChTcqWZ9qjHbdgVY/QluIMvTNdoHfbxKB+0bro9ljIoqZjjGrigP7iisQr8rcAFx&#10;sVwmMxxcy8K9ebE8gkdWY4e+7t+Ys0MnBxyBBzjO74du7m2jp4HlNoBUqdXfeR34xqFPjTMsqLhV&#10;TuVk9b5GF78BAAD//wMAUEsDBBQABgAIAAAAIQATuR/+3QAAAAkBAAAPAAAAZHJzL2Rvd25yZXYu&#10;eG1sTI89T8MwEIZ3JP6DdUhs1MERhaZxKlSJpRKoLQwdr/E1CcR2FLuN+fccE2z36h69H+Uq2V5c&#10;aAyddxruZxkIcrU3nWs0fLy/3D2BCBGdwd470vBNAVbV9VWJhfGT29FlHxvBJi4UqKGNcSikDHVL&#10;FsPMD+T4d/KjxchybKQZcWJz20uVZXNpsXOc0OJA65bqr/3Zanj9TG9THk60PaSNHTDfrLdz1Pr2&#10;Jj0vQURK8Q+G3/pcHSrudPRnZ4LoWeeLR0b5eOAJDCilchBHDYtMgaxK+X9B9QMAAP//AwBQSwEC&#10;LQAUAAYACAAAACEAtoM4kv4AAADhAQAAEwAAAAAAAAAAAAAAAAAAAAAAW0NvbnRlbnRfVHlwZXNd&#10;LnhtbFBLAQItABQABgAIAAAAIQA4/SH/1gAAAJQBAAALAAAAAAAAAAAAAAAAAC8BAABfcmVscy8u&#10;cmVsc1BLAQItABQABgAIAAAAIQBaYqFSmwIAAI4FAAAOAAAAAAAAAAAAAAAAAC4CAABkcnMvZTJv&#10;RG9jLnhtbFBLAQItABQABgAIAAAAIQATuR/+3QAAAAkBAAAPAAAAAAAAAAAAAAAAAPUEAABkcnMv&#10;ZG93bnJldi54bWxQSwUGAAAAAAQABADzAAAA/wUAAAAA&#10;" filled="f" strokecolor="#92d05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61C670" wp14:editId="50CC400E">
                  <wp:extent cx="1828800" cy="672031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xpressVote Kiosk_tabulator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t="45799" r="16536" b="43627"/>
                          <a:stretch/>
                        </pic:blipFill>
                        <pic:spPr bwMode="auto">
                          <a:xfrm>
                            <a:off x="0" y="0"/>
                            <a:ext cx="1828800" cy="67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</w:tcPr>
          <w:p w14:paraId="2EC54DD0" w14:textId="7442710C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>Remove the Master Media flash drive and secure it along with the printed voting results according to your procedures.</w:t>
            </w:r>
          </w:p>
          <w:p w14:paraId="6246E776" w14:textId="77777777" w:rsidR="00096166" w:rsidRPr="000657A0" w:rsidRDefault="00096166" w:rsidP="00096166">
            <w:pPr>
              <w:pStyle w:val="ListParagraph"/>
            </w:pPr>
            <w:r w:rsidRPr="000657A0">
              <w:t>Close and lock the master media door.</w:t>
            </w:r>
          </w:p>
        </w:tc>
      </w:tr>
      <w:tr w:rsidR="00096166" w:rsidRPr="009942E9" w14:paraId="7C1C9FA5" w14:textId="77777777" w:rsidTr="00BC714B">
        <w:trPr>
          <w:trHeight w:val="273"/>
        </w:trPr>
        <w:tc>
          <w:tcPr>
            <w:tcW w:w="3931" w:type="dxa"/>
            <w:gridSpan w:val="2"/>
            <w:vAlign w:val="center"/>
          </w:tcPr>
          <w:p w14:paraId="5D4A52FC" w14:textId="037C6817" w:rsidR="00096166" w:rsidRDefault="00096166" w:rsidP="000961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F28D1" wp14:editId="0AF52A48">
                  <wp:extent cx="1828800" cy="80140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xpressVote O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4" t="56593" r="7519" b="11421"/>
                          <a:stretch/>
                        </pic:blipFill>
                        <pic:spPr bwMode="auto">
                          <a:xfrm>
                            <a:off x="0" y="0"/>
                            <a:ext cx="1828800" cy="80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075E80B7" w14:textId="2ECA0F6D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 xml:space="preserve">Unlock and open the left side access door and flip the Power switch to </w:t>
            </w:r>
            <w:r w:rsidRPr="000657A0">
              <w:rPr>
                <w:b/>
              </w:rPr>
              <w:t>Off</w:t>
            </w:r>
            <w:r w:rsidRPr="000657A0">
              <w:t xml:space="preserve">. </w:t>
            </w:r>
          </w:p>
          <w:p w14:paraId="4F7CA6ED" w14:textId="77777777" w:rsidR="00096166" w:rsidRPr="000657A0" w:rsidRDefault="00096166" w:rsidP="00096166">
            <w:pPr>
              <w:pStyle w:val="ListParagraph"/>
            </w:pPr>
            <w:r w:rsidRPr="000657A0">
              <w:t>Close and lock the left side access door.</w:t>
            </w:r>
          </w:p>
        </w:tc>
      </w:tr>
      <w:tr w:rsidR="00096166" w:rsidRPr="009942E9" w14:paraId="030275DB" w14:textId="77777777" w:rsidTr="00BC714B">
        <w:trPr>
          <w:trHeight w:val="273"/>
        </w:trPr>
        <w:tc>
          <w:tcPr>
            <w:tcW w:w="3931" w:type="dxa"/>
            <w:gridSpan w:val="2"/>
            <w:vAlign w:val="center"/>
          </w:tcPr>
          <w:p w14:paraId="71257D11" w14:textId="0680450C" w:rsidR="00096166" w:rsidRDefault="00096166" w:rsidP="00096166">
            <w:pPr>
              <w:jc w:val="center"/>
              <w:rPr>
                <w:noProof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FD5B118" wp14:editId="15870D80">
                  <wp:extent cx="1828441" cy="2066426"/>
                  <wp:effectExtent l="0" t="0" r="635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Vote Fold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6" t="37087" r="-32" b="7655"/>
                          <a:stretch/>
                        </pic:blipFill>
                        <pic:spPr bwMode="auto">
                          <a:xfrm>
                            <a:off x="0" y="0"/>
                            <a:ext cx="1856959" cy="209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463BE664" w14:textId="77777777" w:rsidR="00096166" w:rsidRPr="000657A0" w:rsidRDefault="00096166" w:rsidP="00096166">
            <w:pPr>
              <w:pStyle w:val="ListParagraph"/>
              <w:numPr>
                <w:ilvl w:val="0"/>
                <w:numId w:val="10"/>
              </w:numPr>
            </w:pPr>
            <w:r w:rsidRPr="000657A0">
              <w:t xml:space="preserve">Unplug the unit and lower unit to resting position. </w:t>
            </w:r>
          </w:p>
        </w:tc>
      </w:tr>
      <w:tr w:rsidR="00096166" w14:paraId="32A78FD6" w14:textId="77777777" w:rsidTr="00BC714B">
        <w:trPr>
          <w:trHeight w:val="273"/>
        </w:trPr>
        <w:tc>
          <w:tcPr>
            <w:tcW w:w="10878" w:type="dxa"/>
            <w:gridSpan w:val="3"/>
          </w:tcPr>
          <w:p w14:paraId="106FF8C6" w14:textId="4A631FEF" w:rsidR="00096166" w:rsidRDefault="00096166" w:rsidP="00096166">
            <w:pPr>
              <w:pStyle w:val="ListParagraph"/>
              <w:jc w:val="center"/>
            </w:pPr>
            <w:r w:rsidRPr="00713222">
              <w:rPr>
                <w:color w:val="596984" w:themeColor="accent4" w:themeShade="BF"/>
                <w:sz w:val="36"/>
              </w:rPr>
              <w:t xml:space="preserve">The </w:t>
            </w:r>
            <w:r>
              <w:rPr>
                <w:color w:val="596984" w:themeColor="accent4" w:themeShade="BF"/>
                <w:sz w:val="36"/>
              </w:rPr>
              <w:t>ExpressVote</w:t>
            </w:r>
            <w:r w:rsidRPr="00713222">
              <w:rPr>
                <w:color w:val="596984" w:themeColor="accent4" w:themeShade="BF"/>
                <w:sz w:val="36"/>
              </w:rPr>
              <w:t xml:space="preserve"> is now </w:t>
            </w:r>
            <w:r>
              <w:rPr>
                <w:color w:val="596984" w:themeColor="accent4" w:themeShade="BF"/>
                <w:sz w:val="36"/>
              </w:rPr>
              <w:t>closed</w:t>
            </w:r>
            <w:r w:rsidRPr="00713222">
              <w:rPr>
                <w:color w:val="596984" w:themeColor="accent4" w:themeShade="BF"/>
                <w:sz w:val="36"/>
              </w:rPr>
              <w:t>.</w:t>
            </w:r>
          </w:p>
        </w:tc>
      </w:tr>
      <w:tr w:rsidR="00096166" w14:paraId="4E2E662F" w14:textId="77777777" w:rsidTr="00BC714B">
        <w:trPr>
          <w:trHeight w:val="273"/>
        </w:trPr>
        <w:tc>
          <w:tcPr>
            <w:tcW w:w="10878" w:type="dxa"/>
            <w:gridSpan w:val="3"/>
          </w:tcPr>
          <w:p w14:paraId="6145CF4B" w14:textId="0DCA7004" w:rsidR="00096166" w:rsidRPr="00506B42" w:rsidRDefault="00096166" w:rsidP="00096166">
            <w:pPr>
              <w:jc w:val="center"/>
              <w:rPr>
                <w:b/>
                <w:i/>
                <w:color w:val="4D4D4F"/>
                <w:sz w:val="32"/>
                <w:szCs w:val="32"/>
              </w:rPr>
            </w:pPr>
            <w:r>
              <w:rPr>
                <w:rFonts w:ascii="Gill Sans MT" w:hAnsi="Gill Sans MT"/>
                <w:i/>
                <w:sz w:val="16"/>
                <w:szCs w:val="16"/>
              </w:rPr>
              <w:t>**</w:t>
            </w:r>
            <w:r w:rsidRPr="009B656A">
              <w:rPr>
                <w:rFonts w:ascii="Gill Sans MT" w:hAnsi="Gill Sans MT"/>
                <w:i/>
                <w:sz w:val="16"/>
                <w:szCs w:val="16"/>
              </w:rPr>
              <w:t>*DISCLAIMER: These procedures are guidelines. Any requirements outlined by the jurisdiction must be followed.</w:t>
            </w:r>
          </w:p>
        </w:tc>
      </w:tr>
    </w:tbl>
    <w:p w14:paraId="69F2056E" w14:textId="363ABD97" w:rsidR="00F87DD3" w:rsidRDefault="00AF06B3" w:rsidP="00713222"/>
    <w:sectPr w:rsidR="00F87DD3" w:rsidSect="0000584D">
      <w:headerReference w:type="default" r:id="rId21"/>
      <w:footerReference w:type="default" r:id="rId22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29630" w14:textId="77777777" w:rsidR="00D06E8F" w:rsidRDefault="00D06E8F" w:rsidP="0000584D">
      <w:pPr>
        <w:spacing w:after="0" w:line="240" w:lineRule="auto"/>
      </w:pPr>
      <w:r>
        <w:separator/>
      </w:r>
    </w:p>
  </w:endnote>
  <w:endnote w:type="continuationSeparator" w:id="0">
    <w:p w14:paraId="3712E135" w14:textId="77777777" w:rsidR="00D06E8F" w:rsidRDefault="00D06E8F" w:rsidP="0000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41751" w14:textId="77777777" w:rsidR="0000584D" w:rsidRPr="0000584D" w:rsidRDefault="0000584D" w:rsidP="0000584D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i/>
        <w:sz w:val="18"/>
      </w:rPr>
    </w:pPr>
    <w:r w:rsidRPr="003346F2">
      <w:rPr>
        <w:rFonts w:ascii="Calibri" w:eastAsia="Calibri" w:hAnsi="Calibri" w:cs="Times New Roman"/>
        <w:i/>
        <w:sz w:val="16"/>
      </w:rPr>
      <w:t xml:space="preserve">www.essvote.com  </w:t>
    </w:r>
    <w:r w:rsidRPr="00060E64">
      <w:rPr>
        <w:rFonts w:ascii="Calibri" w:eastAsia="Calibri" w:hAnsi="Calibri" w:cs="Times New Roman"/>
        <w:sz w:val="16"/>
      </w:rPr>
      <w:t>|</w:t>
    </w:r>
    <w:r w:rsidRPr="0036759F">
      <w:rPr>
        <w:rFonts w:ascii="Calibri" w:eastAsia="Calibri" w:hAnsi="Calibri" w:cs="Times New Roman"/>
        <w:sz w:val="16"/>
      </w:rPr>
      <w:t xml:space="preserve">  </w:t>
    </w:r>
    <w:r w:rsidRPr="00B204A2">
      <w:rPr>
        <w:rFonts w:ascii="Calibri" w:eastAsia="Calibri" w:hAnsi="Calibri" w:cs="Times New Roman"/>
        <w:sz w:val="18"/>
      </w:rPr>
      <w:t xml:space="preserve">Election Systems &amp; Software </w:t>
    </w:r>
    <w:r w:rsidRPr="00060E64">
      <w:rPr>
        <w:rFonts w:ascii="Calibri" w:eastAsia="Calibri" w:hAnsi="Calibri" w:cs="Times New Roman"/>
        <w:sz w:val="18"/>
      </w:rPr>
      <w:t>|</w:t>
    </w:r>
    <w:r w:rsidRPr="003346F2">
      <w:rPr>
        <w:rFonts w:ascii="Calibri" w:eastAsia="Calibri" w:hAnsi="Calibri" w:cs="Times New Roman"/>
        <w:i/>
        <w:sz w:val="18"/>
      </w:rPr>
      <w:t xml:space="preserve"> </w:t>
    </w:r>
    <w:r w:rsidRPr="003346F2">
      <w:rPr>
        <w:rFonts w:ascii="Calibri" w:eastAsia="Calibri" w:hAnsi="Calibri" w:cs="Times New Roman"/>
        <w:i/>
        <w:sz w:val="16"/>
      </w:rPr>
      <w:t xml:space="preserve">877.377.8683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BC2A3" w14:textId="77777777" w:rsidR="00D06E8F" w:rsidRDefault="00D06E8F" w:rsidP="0000584D">
      <w:pPr>
        <w:spacing w:after="0" w:line="240" w:lineRule="auto"/>
      </w:pPr>
      <w:r>
        <w:separator/>
      </w:r>
    </w:p>
  </w:footnote>
  <w:footnote w:type="continuationSeparator" w:id="0">
    <w:p w14:paraId="794D98D3" w14:textId="77777777" w:rsidR="00D06E8F" w:rsidRDefault="00D06E8F" w:rsidP="0000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D9CC3" w14:textId="4690AB5C" w:rsidR="0000584D" w:rsidRPr="0000584D" w:rsidRDefault="0000584D" w:rsidP="0000584D">
    <w:pPr>
      <w:pStyle w:val="Header"/>
      <w:jc w:val="right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621D"/>
    <w:multiLevelType w:val="hybridMultilevel"/>
    <w:tmpl w:val="02F8430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 w15:restartNumberingAfterBreak="0">
    <w:nsid w:val="07673930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03EEA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A3FF5"/>
    <w:multiLevelType w:val="hybridMultilevel"/>
    <w:tmpl w:val="59F8D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77E3D"/>
    <w:multiLevelType w:val="hybridMultilevel"/>
    <w:tmpl w:val="821A9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11603"/>
    <w:multiLevelType w:val="hybridMultilevel"/>
    <w:tmpl w:val="9832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3016A"/>
    <w:multiLevelType w:val="hybridMultilevel"/>
    <w:tmpl w:val="CF00B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77DC8"/>
    <w:multiLevelType w:val="hybridMultilevel"/>
    <w:tmpl w:val="F522C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C51A8"/>
    <w:multiLevelType w:val="hybridMultilevel"/>
    <w:tmpl w:val="1396D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817B3B"/>
    <w:multiLevelType w:val="hybridMultilevel"/>
    <w:tmpl w:val="46FA55DE"/>
    <w:lvl w:ilvl="0" w:tplc="AA2A83B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E3880"/>
    <w:multiLevelType w:val="hybridMultilevel"/>
    <w:tmpl w:val="777A2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73CBD"/>
    <w:multiLevelType w:val="hybridMultilevel"/>
    <w:tmpl w:val="7098D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01007"/>
    <w:multiLevelType w:val="hybridMultilevel"/>
    <w:tmpl w:val="44746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0567C4"/>
    <w:multiLevelType w:val="hybridMultilevel"/>
    <w:tmpl w:val="45F8A166"/>
    <w:lvl w:ilvl="0" w:tplc="DF988DCE">
      <w:start w:val="1"/>
      <w:numFmt w:val="decimal"/>
      <w:lvlText w:val="%1."/>
      <w:lvlJc w:val="left"/>
      <w:pPr>
        <w:ind w:left="360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2"/>
  </w:num>
  <w:num w:numId="5">
    <w:abstractNumId w:val="13"/>
  </w:num>
  <w:num w:numId="6">
    <w:abstractNumId w:val="0"/>
  </w:num>
  <w:num w:numId="7">
    <w:abstractNumId w:val="9"/>
  </w:num>
  <w:num w:numId="8">
    <w:abstractNumId w:val="13"/>
    <w:lvlOverride w:ilvl="0">
      <w:startOverride w:val="1"/>
    </w:lvlOverride>
  </w:num>
  <w:num w:numId="9">
    <w:abstractNumId w:val="5"/>
  </w:num>
  <w:num w:numId="10">
    <w:abstractNumId w:val="6"/>
  </w:num>
  <w:num w:numId="11">
    <w:abstractNumId w:val="10"/>
  </w:num>
  <w:num w:numId="12">
    <w:abstractNumId w:val="4"/>
  </w:num>
  <w:num w:numId="13">
    <w:abstractNumId w:val="3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zsjC1NDMyMDaxtDBV0lEKTi0uzszPAykwqgUAiqmB9SwAAAA="/>
  </w:docVars>
  <w:rsids>
    <w:rsidRoot w:val="00713222"/>
    <w:rsid w:val="00001714"/>
    <w:rsid w:val="0000584D"/>
    <w:rsid w:val="00012C9E"/>
    <w:rsid w:val="00064DC8"/>
    <w:rsid w:val="000657A0"/>
    <w:rsid w:val="000712BF"/>
    <w:rsid w:val="00084F75"/>
    <w:rsid w:val="00096166"/>
    <w:rsid w:val="000C72B0"/>
    <w:rsid w:val="000D27EA"/>
    <w:rsid w:val="000E6FD4"/>
    <w:rsid w:val="000F4856"/>
    <w:rsid w:val="001601DB"/>
    <w:rsid w:val="001872C5"/>
    <w:rsid w:val="001E70D7"/>
    <w:rsid w:val="00257F94"/>
    <w:rsid w:val="00277CE8"/>
    <w:rsid w:val="002F4100"/>
    <w:rsid w:val="0032152A"/>
    <w:rsid w:val="003524B9"/>
    <w:rsid w:val="00391ABC"/>
    <w:rsid w:val="003C3204"/>
    <w:rsid w:val="00506B42"/>
    <w:rsid w:val="00601934"/>
    <w:rsid w:val="006353E3"/>
    <w:rsid w:val="00651320"/>
    <w:rsid w:val="00661A2F"/>
    <w:rsid w:val="006654E4"/>
    <w:rsid w:val="006719E3"/>
    <w:rsid w:val="006B3D8F"/>
    <w:rsid w:val="006D1E19"/>
    <w:rsid w:val="00713222"/>
    <w:rsid w:val="00775D20"/>
    <w:rsid w:val="00791AF7"/>
    <w:rsid w:val="00794E91"/>
    <w:rsid w:val="007A04F9"/>
    <w:rsid w:val="00871037"/>
    <w:rsid w:val="00874431"/>
    <w:rsid w:val="00887416"/>
    <w:rsid w:val="009042EF"/>
    <w:rsid w:val="00912DF1"/>
    <w:rsid w:val="00926673"/>
    <w:rsid w:val="009413AE"/>
    <w:rsid w:val="00962B41"/>
    <w:rsid w:val="00970E2B"/>
    <w:rsid w:val="00971016"/>
    <w:rsid w:val="0099258F"/>
    <w:rsid w:val="009942E9"/>
    <w:rsid w:val="0099666A"/>
    <w:rsid w:val="009F26F4"/>
    <w:rsid w:val="00A9264A"/>
    <w:rsid w:val="00AC37DD"/>
    <w:rsid w:val="00AE2A21"/>
    <w:rsid w:val="00AF06B3"/>
    <w:rsid w:val="00B03E31"/>
    <w:rsid w:val="00B60065"/>
    <w:rsid w:val="00B656E2"/>
    <w:rsid w:val="00B82FED"/>
    <w:rsid w:val="00B94F93"/>
    <w:rsid w:val="00BB7EA5"/>
    <w:rsid w:val="00BC6D34"/>
    <w:rsid w:val="00BC714B"/>
    <w:rsid w:val="00BE3521"/>
    <w:rsid w:val="00C05FC8"/>
    <w:rsid w:val="00C35E51"/>
    <w:rsid w:val="00C36A98"/>
    <w:rsid w:val="00D06E8F"/>
    <w:rsid w:val="00D53855"/>
    <w:rsid w:val="00D61795"/>
    <w:rsid w:val="00D70CEC"/>
    <w:rsid w:val="00DB7BE8"/>
    <w:rsid w:val="00E34133"/>
    <w:rsid w:val="00E50C46"/>
    <w:rsid w:val="00E57434"/>
    <w:rsid w:val="00E82A37"/>
    <w:rsid w:val="00EA425F"/>
    <w:rsid w:val="00ED0D25"/>
    <w:rsid w:val="00EE3B6C"/>
    <w:rsid w:val="00F0277E"/>
    <w:rsid w:val="00F25534"/>
    <w:rsid w:val="00F34D79"/>
    <w:rsid w:val="00FA711E"/>
    <w:rsid w:val="00FB2063"/>
    <w:rsid w:val="00FC2FC0"/>
    <w:rsid w:val="00FF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BED2E"/>
  <w15:chartTrackingRefBased/>
  <w15:docId w15:val="{20F6D8D6-E361-42A6-A079-45A74BFC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3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1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2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13222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22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4D"/>
  </w:style>
  <w:style w:type="paragraph" w:styleId="Footer">
    <w:name w:val="footer"/>
    <w:basedOn w:val="Normal"/>
    <w:link w:val="FooterChar"/>
    <w:uiPriority w:val="99"/>
    <w:unhideWhenUsed/>
    <w:rsid w:val="0000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4D"/>
  </w:style>
  <w:style w:type="paragraph" w:styleId="Subtitle">
    <w:name w:val="Subtitle"/>
    <w:basedOn w:val="Normal"/>
    <w:next w:val="Normal"/>
    <w:link w:val="SubtitleChar"/>
    <w:uiPriority w:val="11"/>
    <w:qFormat/>
    <w:rsid w:val="00887416"/>
    <w:pPr>
      <w:numPr>
        <w:ilvl w:val="1"/>
      </w:numPr>
      <w:spacing w:line="276" w:lineRule="auto"/>
    </w:pPr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87416"/>
    <w:rPr>
      <w:rFonts w:ascii="Gill Sans MT" w:eastAsiaTheme="minorEastAsia" w:hAnsi="Gill Sans MT"/>
      <w:i/>
      <w:iCs/>
      <w:color w:val="5A5A5A" w:themeColor="text1" w:themeTint="A5"/>
      <w:spacing w:val="15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26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6673"/>
    <w:pPr>
      <w:spacing w:after="200" w:line="240" w:lineRule="auto"/>
    </w:pPr>
    <w:rPr>
      <w:rFonts w:ascii="Gill Sans MT" w:hAnsi="Gill Sans M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6673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A98"/>
    <w:pPr>
      <w:spacing w:after="16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A98"/>
    <w:rPr>
      <w:rFonts w:ascii="Gill Sans MT" w:hAnsi="Gill Sans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2600</TotalTime>
  <Pages>2</Pages>
  <Words>490</Words>
  <Characters>2427</Characters>
  <Application>Microsoft Office Word</Application>
  <DocSecurity>0</DocSecurity>
  <Lines>80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Embray, Sydney</dc:creator>
  <cp:keywords/>
  <dc:description/>
  <cp:lastModifiedBy>Embray, Sydney</cp:lastModifiedBy>
  <cp:revision>14</cp:revision>
  <cp:lastPrinted>2018-08-09T16:39:00Z</cp:lastPrinted>
  <dcterms:created xsi:type="dcterms:W3CDTF">2018-08-01T22:40:00Z</dcterms:created>
  <dcterms:modified xsi:type="dcterms:W3CDTF">2018-08-09T16:44:00Z</dcterms:modified>
</cp:coreProperties>
</file>